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Heading1"/>
        <w:keepNext w:val="0"/>
        <w:keepLines w:val="0"/>
        <w:shd w:fill="ffffff" w:val="clear"/>
        <w:spacing w:after="240" w:before="0" w:line="340" w:lineRule="auto"/>
        <w:jc w:val="both"/>
        <w:rPr>
          <w:rFonts w:ascii="Times New Roman" w:cs="Times New Roman" w:eastAsia="Times New Roman" w:hAnsi="Times New Roman"/>
          <w:b w:val="1"/>
          <w:bCs w:val="1"/>
          <w:color w:val="0f1115"/>
          <w:sz w:val="36"/>
          <w:szCs w:val="36"/>
        </w:rPr>
      </w:pPr>
      <w:bookmarkStart w:colFirst="0" w:colLast="0" w:name="_kuyiz4legsch" w:id="0"/>
      <w:bookmarkEnd w:id="0"/>
      <w:r w:rsidDel="00000000" w:rsidR="00000000" w:rsidRPr="00000000">
        <w:rPr>
          <w:rFonts w:ascii="Times New Roman" w:cs="Times New Roman" w:eastAsia="Times New Roman" w:hAnsi="Times New Roman"/>
          <w:b w:val="1"/>
          <w:bCs w:val="1"/>
          <w:color w:val="0f1115"/>
          <w:sz w:val="36"/>
          <w:szCs w:val="36"/>
          <w:rtl w:val="0"/>
        </w:rPr>
        <w:t xml:space="preserve">Клубный дом против большого жилого комплекса: какой формат выбирает покупатель делюкс-сегмента</w:t>
      </w:r>
    </w:p>
    <w:p w:rsidR="00000000" w:rsidDel="00000000" w:rsidP="00000000" w:rsidRDefault="00000000" w:rsidRPr="00000000" w14:paraId="00000003">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Когда мы говорим о премиальной недвижимости, привычные критерии — локация, метраж, цена за квадратный метр — перестают быть исчерпывающими. Покупатель делюкс-сегмента сегодня выбирает не просто квадратные метры в хорошем районе. Он выбирает среду, в которой будет протекать его жизнь. И здесь на первый план выходит принципиальный вопрос: что важнее — масштаб и разнообразие инфраструктуры большого жилого комплекса или приватность и камерность клубного дома?</w:t>
      </w:r>
    </w:p>
    <w:p w:rsidR="00000000" w:rsidDel="00000000" w:rsidP="00000000" w:rsidRDefault="00000000" w:rsidRPr="00000000" w14:paraId="00000004">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За последние несколько лет произошло смещение акцентов от показного потребления к внутреннему комфорту и уединению — «тихой роскоши». Понимание этой трансформации — ключ к правильному выбору.</w:t>
      </w:r>
    </w:p>
    <w:p w:rsidR="00000000" w:rsidDel="00000000" w:rsidP="00000000" w:rsidRDefault="00000000" w:rsidRPr="00000000" w14:paraId="00000005">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О том, как «Хайтэк  Девелопмент» работает с обеими категориями объектов, рассказывает Светлана Соколова, директор по продажам девелоперской компании «Хайтэк Девелопмент». </w:t>
      </w:r>
    </w:p>
    <w:p w:rsidR="00000000" w:rsidDel="00000000" w:rsidP="00000000" w:rsidRDefault="00000000" w:rsidRPr="00000000" w14:paraId="00000006">
      <w:pPr>
        <w:shd w:fill="ffffff" w:val="clear"/>
        <w:spacing w:after="240" w:before="240" w:lineRule="auto"/>
        <w:jc w:val="both"/>
        <w:rPr>
          <w:rFonts w:ascii="Times New Roman" w:cs="Times New Roman" w:eastAsia="Times New Roman" w:hAnsi="Times New Roman"/>
          <w:b w:val="1"/>
          <w:bCs w:val="1"/>
          <w:color w:val="0f1115"/>
          <w:sz w:val="28"/>
          <w:szCs w:val="28"/>
        </w:rPr>
      </w:pPr>
      <w:r w:rsidDel="00000000" w:rsidR="00000000" w:rsidRPr="00000000">
        <w:rPr>
          <w:rFonts w:ascii="Times New Roman" w:cs="Times New Roman" w:eastAsia="Times New Roman" w:hAnsi="Times New Roman"/>
          <w:b w:val="1"/>
          <w:bCs w:val="1"/>
          <w:color w:val="0f1115"/>
          <w:sz w:val="28"/>
          <w:szCs w:val="28"/>
          <w:rtl w:val="0"/>
        </w:rPr>
        <w:t xml:space="preserve">Две противоположности премиального рынка</w:t>
      </w:r>
    </w:p>
    <w:p w:rsidR="00000000" w:rsidDel="00000000" w:rsidP="00000000" w:rsidRDefault="00000000" w:rsidRPr="00000000" w14:paraId="00000007">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Классический большой жилой комплекс делюкс-класса — это многофункциональная экосистема: несколько корпусов, десятки квартир, собственный парк, фитнес-центр с бассейном, рестораны, детский клуб, коворкинг. Такой формат создаёт ощущение «города в городе», где всё необходимое есть в шаговой доступности. Для многих покупателей это идеальный сценарий: не нужно выходить за пределы комплекса, чтобы решить любые повседневные задачи.</w:t>
      </w:r>
    </w:p>
    <w:p w:rsidR="00000000" w:rsidDel="00000000" w:rsidP="00000000" w:rsidRDefault="00000000" w:rsidRPr="00000000" w14:paraId="00000008">
      <w:pPr>
        <w:shd w:fill="ffffff" w:val="clear"/>
        <w:spacing w:after="240" w:before="240" w:lineRule="auto"/>
        <w:ind w:left="-40" w:right="-40" w:firstLine="0"/>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Клубный дом устроен принципиально иначе. Это малоэтажное здание, чаще всего рассчитанное на небольшое количество резиденций. Здесь нет потока людей, коммерческих объектов на первых этажах, куда может зайти любой желающий. Инфраструктура — если она есть — доступна исключительно для жителей. И это не просто маркетинговое позиционирование, а принципиально иная философия: дом становится продолжением частного пространства, а не общественным местом.</w:t>
      </w:r>
    </w:p>
    <w:p w:rsidR="00000000" w:rsidDel="00000000" w:rsidP="00000000" w:rsidRDefault="00000000" w:rsidRPr="00000000" w14:paraId="00000009">
      <w:pPr>
        <w:pStyle w:val="Heading2"/>
        <w:keepNext w:val="0"/>
        <w:keepLines w:val="0"/>
        <w:shd w:fill="ffffff" w:val="clear"/>
        <w:spacing w:after="240" w:before="480" w:line="349.09090909090907" w:lineRule="auto"/>
        <w:jc w:val="both"/>
        <w:rPr>
          <w:rFonts w:ascii="Times New Roman" w:cs="Times New Roman" w:eastAsia="Times New Roman" w:hAnsi="Times New Roman"/>
          <w:b w:val="1"/>
          <w:bCs w:val="1"/>
          <w:color w:val="0f1115"/>
          <w:sz w:val="33"/>
          <w:szCs w:val="33"/>
        </w:rPr>
      </w:pPr>
      <w:bookmarkStart w:colFirst="0" w:colLast="0" w:name="_box24qy4al5r" w:id="1"/>
      <w:bookmarkEnd w:id="1"/>
      <w:r w:rsidDel="00000000" w:rsidR="00000000" w:rsidRPr="00000000">
        <w:rPr>
          <w:rFonts w:ascii="Times New Roman" w:cs="Times New Roman" w:eastAsia="Times New Roman" w:hAnsi="Times New Roman"/>
          <w:b w:val="1"/>
          <w:bCs w:val="1"/>
          <w:color w:val="0f1115"/>
          <w:sz w:val="28"/>
          <w:szCs w:val="28"/>
          <w:rtl w:val="0"/>
        </w:rPr>
        <w:t xml:space="preserve">Что стоит за цифрами: статистика рынка</w:t>
      </w: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Рынок премиальной недвижимости Москвы постепенно укрупняется, но это не означает исчезновения спроса на камерный формат. По данным консалтинговой компании «Метриум», в декабре 2025 года в столице насчитывалось 64 премиальных проекта с совокупным объёмом около 50,7 тыс. квартир и апартаментов. В среднем на один комплекс приходилось 792 лота. Клубными при этом аналитики считают проекты менее чем на 200 квартир или апартаментов — их доля составляет около 20% предложения. При этом сокращение количества камерных объектов нельзя напрямую трактовать как снижение интереса покупателей к приватности. Напротив, участники рынка называют камерность и ограниченное число резидентов среди востребованных характеристик элитного жилья. По данным агентства Whitewill, при точечной застройке максимальным спросом пользуются именно клубные дома, а среди ключевых требований клиентов также выделяются архитектура, качество инженерии и планировочных решений.</w:t>
      </w:r>
    </w:p>
    <w:p w:rsidR="00000000" w:rsidDel="00000000" w:rsidP="00000000" w:rsidRDefault="00000000" w:rsidRPr="00000000" w14:paraId="0000000B">
      <w:pPr>
        <w:jc w:val="both"/>
        <w:rPr>
          <w:rFonts w:ascii="Times New Roman" w:cs="Times New Roman" w:eastAsia="Times New Roman" w:hAnsi="Times New Roman"/>
          <w:color w:val="0f1115"/>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Получается парадоксальная ситуация: предложение становится более масштабным, но приватность не теряет ценности, поэтому рынок развивается не только в сторону крупных жилых комплексов. Всё чаще девелоперы пытаются сочетать преимущества двух форматов — создавать масштабные проекты с развитой инфраструктурой, но распределять жильё по небольшим корпусам и сохранять приватные пространства для резидентов. РБК отмечает, что подобная структура уже характерна для части новых высокобюджетных комплексов Москвы. Для самих клубных домов это означает сохранение статуса редкого продукта. По данным девелопера Rariteco, в 2025 году, проанализировав 25 московских клубных объектов с числом квартир или апартаментов до 100, эксперты назвали наиболее востребованными характеристиками такого жилья закрытую территорию, собственную парковку, камерную инфраструктуру, консьерж-сервис и качество материалов. При этом в течение 2025-го в этих проектах было продано 162 лота — вдвое меньше, чем годом ранее, что отражает общее замедление спроса на рынке дорогой недвижимости.</w:t>
      </w:r>
    </w:p>
    <w:p w:rsidR="00000000" w:rsidDel="00000000" w:rsidP="00000000" w:rsidRDefault="00000000" w:rsidRPr="00000000" w14:paraId="0000000D">
      <w:pPr>
        <w:jc w:val="both"/>
        <w:rPr>
          <w:rFonts w:ascii="Times New Roman" w:cs="Times New Roman" w:eastAsia="Times New Roman" w:hAnsi="Times New Roman"/>
          <w:color w:val="0f1115"/>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Таким образом, статистика говорит не о победе одного формата над другим. Большие комплексы становятся заметнее на рынке, однако камерность остаётся отдельной характеристикой, за которую покупатель готов платить. Вопрос для клиента сегодня скорее заключается в том, какие преимущества ему нужны от среды проживания: масштаб инфраструктуры или ограниченность и приватность собственного сообщества. </w:t>
      </w:r>
    </w:p>
    <w:p w:rsidR="00000000" w:rsidDel="00000000" w:rsidP="00000000" w:rsidRDefault="00000000" w:rsidRPr="00000000" w14:paraId="0000000F">
      <w:pPr>
        <w:pStyle w:val="Heading2"/>
        <w:keepNext w:val="0"/>
        <w:keepLines w:val="0"/>
        <w:shd w:fill="ffffff" w:val="clear"/>
        <w:spacing w:after="240" w:before="480" w:line="349.09090909090907" w:lineRule="auto"/>
        <w:jc w:val="both"/>
        <w:rPr>
          <w:rFonts w:ascii="Times New Roman" w:cs="Times New Roman" w:eastAsia="Times New Roman" w:hAnsi="Times New Roman"/>
          <w:b w:val="1"/>
          <w:bCs w:val="1"/>
          <w:color w:val="0f1115"/>
          <w:sz w:val="33"/>
          <w:szCs w:val="33"/>
        </w:rPr>
      </w:pPr>
      <w:bookmarkStart w:colFirst="0" w:colLast="0" w:name="_y4c0yk3re779" w:id="2"/>
      <w:bookmarkEnd w:id="2"/>
      <w:r w:rsidDel="00000000" w:rsidR="00000000" w:rsidRPr="00000000">
        <w:rPr>
          <w:rFonts w:ascii="Times New Roman" w:cs="Times New Roman" w:eastAsia="Times New Roman" w:hAnsi="Times New Roman"/>
          <w:b w:val="1"/>
          <w:bCs w:val="1"/>
          <w:color w:val="0f1115"/>
          <w:sz w:val="28"/>
          <w:szCs w:val="28"/>
          <w:rtl w:val="0"/>
        </w:rPr>
        <w:t xml:space="preserve">Портрет покупателя: кому что нужно</w:t>
      </w:r>
      <w:r w:rsidDel="00000000" w:rsidR="00000000" w:rsidRPr="00000000">
        <w:rPr>
          <w:rtl w:val="0"/>
        </w:rPr>
      </w:r>
    </w:p>
    <w:p w:rsidR="00000000" w:rsidDel="00000000" w:rsidP="00000000" w:rsidRDefault="00000000" w:rsidRPr="00000000" w14:paraId="00000010">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Покупатель большого жилого комплекса — это человек, для которого важны динамика и разнообразие. Он ценит, когда в доме есть всё: спа, ресторан, детский сад, переговорные комнаты. Клиент не хочет тратить время на поездки в фитнес-клуб или салон красоты — всё должно быть рядом. Такой формат подходит семьям с детьми, людям, ведущим активный социальный образ жизни, тем, кто воспринимает жильё как часть масштабного городского организма.</w:t>
      </w:r>
    </w:p>
    <w:p w:rsidR="00000000" w:rsidDel="00000000" w:rsidP="00000000" w:rsidRDefault="00000000" w:rsidRPr="00000000" w14:paraId="00000011">
      <w:pPr>
        <w:shd w:fill="ffffff" w:val="clear"/>
        <w:spacing w:after="240" w:before="240" w:lineRule="auto"/>
        <w:ind w:left="-40" w:right="-40" w:firstLine="0"/>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Для покупателя недвижимости в клубном доме приватность — это не просто слово, а ежедневная потребность. Клиент готов платить за то, чтобы в лифте встречать знакомые лица, а не случайных людей. Он ценит тишину, предсказуемость окружения, отсутствие посторонних на территории. Для него важно, чтобы соседи были «своими» — не по статусу или доходу, а по образу жизни и ценностям.</w:t>
      </w:r>
    </w:p>
    <w:p w:rsidR="00000000" w:rsidDel="00000000" w:rsidP="00000000" w:rsidRDefault="00000000" w:rsidRPr="00000000" w14:paraId="00000012">
      <w:pPr>
        <w:shd w:fill="ffffff" w:val="clear"/>
        <w:spacing w:after="240" w:before="240" w:lineRule="auto"/>
        <w:ind w:left="-40" w:right="-40" w:firstLine="0"/>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Интересно, что возрастная структура покупателей элитного жилья меняется. Если раньше основными клиентами были люди 40–50 лет, то сейчас заметно выросла активность молодёжи до 30 лет — предпринимателей, инвесторов, людей свободных профессий, не привязанных к офисному графику. И эта новая аудитория часто выбирает именно камерные форматы, где ценятся гибкость пространств, приватность и технологичность.</w:t>
      </w:r>
    </w:p>
    <w:p w:rsidR="00000000" w:rsidDel="00000000" w:rsidP="00000000" w:rsidRDefault="00000000" w:rsidRPr="00000000" w14:paraId="00000013">
      <w:pPr>
        <w:pStyle w:val="Heading2"/>
        <w:keepNext w:val="0"/>
        <w:keepLines w:val="0"/>
        <w:shd w:fill="ffffff" w:val="clear"/>
        <w:spacing w:after="240" w:before="480" w:line="349.09090909090907" w:lineRule="auto"/>
        <w:jc w:val="both"/>
        <w:rPr>
          <w:rFonts w:ascii="Times New Roman" w:cs="Times New Roman" w:eastAsia="Times New Roman" w:hAnsi="Times New Roman"/>
          <w:b w:val="1"/>
          <w:bCs w:val="1"/>
          <w:color w:val="0f1115"/>
          <w:sz w:val="33"/>
          <w:szCs w:val="33"/>
        </w:rPr>
      </w:pPr>
      <w:bookmarkStart w:colFirst="0" w:colLast="0" w:name="_k32v949k2h3d" w:id="3"/>
      <w:bookmarkEnd w:id="3"/>
      <w:r w:rsidDel="00000000" w:rsidR="00000000" w:rsidRPr="00000000">
        <w:rPr>
          <w:rFonts w:ascii="Times New Roman" w:cs="Times New Roman" w:eastAsia="Times New Roman" w:hAnsi="Times New Roman"/>
          <w:b w:val="1"/>
          <w:bCs w:val="1"/>
          <w:color w:val="0f1115"/>
          <w:sz w:val="28"/>
          <w:szCs w:val="28"/>
          <w:rtl w:val="0"/>
        </w:rPr>
        <w:t xml:space="preserve">Камерность как самостоятельная ценность</w:t>
      </w:r>
      <w:r w:rsidDel="00000000" w:rsidR="00000000" w:rsidRPr="00000000">
        <w:rPr>
          <w:rtl w:val="0"/>
        </w:rPr>
      </w:r>
    </w:p>
    <w:p w:rsidR="00000000" w:rsidDel="00000000" w:rsidP="00000000" w:rsidRDefault="00000000" w:rsidRPr="00000000" w14:paraId="00000014">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Долгое время в девелоперской среде бытовало мнение: «клубный дом» — это просто маркетинговый ярлык для дома с небольшим количеством квартир. Однако сегодня камерность становится самостоятельной характеристикой продукта. Это не следствие ограниченного участка или градостроительных норм, а сознательное решение застройщика, которое требует иного уровня проработки.</w:t>
      </w:r>
    </w:p>
    <w:p w:rsidR="00000000" w:rsidDel="00000000" w:rsidP="00000000" w:rsidRDefault="00000000" w:rsidRPr="00000000" w14:paraId="00000015">
      <w:pPr>
        <w:shd w:fill="ffffff" w:val="clear"/>
        <w:spacing w:after="240" w:before="240" w:lineRule="auto"/>
        <w:ind w:left="-40" w:right="-40" w:firstLine="0"/>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Настоящий клубный дом — это всегда индивидуальный архитектурный проект. Типовые решения здесь неуместны. Отделка общественных зон выполняется с использованием премиальных материалов, над дизайном работают известные бюро. Инфраструктура — лаунж-зоны, фитнес, переговорные, детские комнаты — проектируется с расчётом на конкретное количество резидентов. Нет смысла строить огромный бассейн на 20 резидентов, но можно создать приватный спа-комплекс, где каждый визит комфортен и не требует записи.</w:t>
      </w:r>
    </w:p>
    <w:p w:rsidR="00000000" w:rsidDel="00000000" w:rsidP="00000000" w:rsidRDefault="00000000" w:rsidRPr="00000000" w14:paraId="00000016">
      <w:pPr>
        <w:shd w:fill="ffffff" w:val="clear"/>
        <w:spacing w:after="240" w:before="240" w:lineRule="auto"/>
        <w:ind w:left="-40" w:right="-40" w:firstLine="0"/>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Особое внимание уделяется безопасности. В клубном доме круглосуточная охрана и консьерж-сервис — стандарт. Сотрудники знают резидентов в лицо, что делает контроль доступа неформальным, но эффективным. Это создаёт то ощущение защищённости, которое сложно обеспечить в большом комплексе, где поток людей неизбежен.</w:t>
      </w:r>
    </w:p>
    <w:p w:rsidR="00000000" w:rsidDel="00000000" w:rsidP="00000000" w:rsidRDefault="00000000" w:rsidRPr="00000000" w14:paraId="00000017">
      <w:pPr>
        <w:pStyle w:val="Heading2"/>
        <w:keepNext w:val="0"/>
        <w:keepLines w:val="0"/>
        <w:shd w:fill="ffffff" w:val="clear"/>
        <w:spacing w:after="240" w:before="480" w:line="349.09090909090907" w:lineRule="auto"/>
        <w:jc w:val="both"/>
        <w:rPr>
          <w:rFonts w:ascii="Times New Roman" w:cs="Times New Roman" w:eastAsia="Times New Roman" w:hAnsi="Times New Roman"/>
          <w:b w:val="1"/>
          <w:bCs w:val="1"/>
          <w:color w:val="0f1115"/>
          <w:sz w:val="33"/>
          <w:szCs w:val="33"/>
        </w:rPr>
      </w:pPr>
      <w:bookmarkStart w:colFirst="0" w:colLast="0" w:name="_9hhde33m46ds" w:id="4"/>
      <w:bookmarkEnd w:id="4"/>
      <w:r w:rsidDel="00000000" w:rsidR="00000000" w:rsidRPr="00000000">
        <w:rPr>
          <w:rFonts w:ascii="Times New Roman" w:cs="Times New Roman" w:eastAsia="Times New Roman" w:hAnsi="Times New Roman"/>
          <w:b w:val="1"/>
          <w:bCs w:val="1"/>
          <w:color w:val="0f1115"/>
          <w:sz w:val="28"/>
          <w:szCs w:val="28"/>
          <w:rtl w:val="0"/>
        </w:rPr>
        <w:t xml:space="preserve">Локация как фактор выбора</w:t>
      </w:r>
      <w:r w:rsidDel="00000000" w:rsidR="00000000" w:rsidRPr="00000000">
        <w:rPr>
          <w:rtl w:val="0"/>
        </w:rPr>
      </w:r>
    </w:p>
    <w:p w:rsidR="00000000" w:rsidDel="00000000" w:rsidP="00000000" w:rsidRDefault="00000000" w:rsidRPr="00000000" w14:paraId="00000018">
      <w:pPr>
        <w:shd w:fill="ffffff" w:val="clear"/>
        <w:spacing w:after="240" w:before="240" w:lineRule="auto"/>
        <w:ind w:left="-40" w:right="-40" w:firstLine="0"/>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Клубные дома чаще всего возводят в историческом центре или сложившихся престижных районах с низкой плотностью застройки. Здесь важна не только инфраструктура, но и сама городская среда: архитектура, ширина улиц, наличие зелени, отсутствие туристических потоков.</w:t>
      </w:r>
    </w:p>
    <w:p w:rsidR="00000000" w:rsidDel="00000000" w:rsidP="00000000" w:rsidRDefault="00000000" w:rsidRPr="00000000" w14:paraId="00000019">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Большие жилые комплексы могут позволить себе более разнообразные локации, в том числе набережные, парковые зоны, территории бывших промышленных зон. Они создают новую экосистему, тогда как клубный дом встраивается в уже существующую.</w:t>
      </w:r>
    </w:p>
    <w:p w:rsidR="00000000" w:rsidDel="00000000" w:rsidP="00000000" w:rsidRDefault="00000000" w:rsidRPr="00000000" w14:paraId="0000001A">
      <w:pPr>
        <w:shd w:fill="ffffff" w:val="clear"/>
        <w:spacing w:after="240" w:before="240" w:lineRule="auto"/>
        <w:jc w:val="both"/>
        <w:rPr>
          <w:rFonts w:ascii="Times New Roman" w:cs="Times New Roman" w:eastAsia="Times New Roman" w:hAnsi="Times New Roman"/>
          <w:b w:val="1"/>
          <w:bCs w:val="1"/>
          <w:color w:val="0f1115"/>
          <w:sz w:val="24"/>
          <w:szCs w:val="24"/>
        </w:rPr>
      </w:pPr>
      <w:r w:rsidDel="00000000" w:rsidR="00000000" w:rsidRPr="00000000">
        <w:rPr>
          <w:rFonts w:ascii="Times New Roman" w:cs="Times New Roman" w:eastAsia="Times New Roman" w:hAnsi="Times New Roman"/>
          <w:b w:val="1"/>
          <w:bCs w:val="1"/>
          <w:color w:val="0f1115"/>
          <w:sz w:val="24"/>
          <w:szCs w:val="24"/>
          <w:rtl w:val="0"/>
        </w:rPr>
        <w:t xml:space="preserve">Именно в таком контексте особенно ярко проявляется ценность соседства с объектами, формирующими культурный и стилевой облик района. Открытие флагманского бутика и кафе Валентин Юдашкин напротив — это сигнал о том, что локация развивается по премиальному сценарию, где высокая мода, гастрономия и качественная жилая среда дополняют друг друга.</w:t>
      </w:r>
      <w:r w:rsidDel="00000000" w:rsidR="00000000" w:rsidRPr="00000000">
        <w:rPr>
          <w:rFonts w:ascii="Times New Roman" w:cs="Times New Roman" w:eastAsia="Times New Roman" w:hAnsi="Times New Roman"/>
          <w:b w:val="1"/>
          <w:bCs w:val="1"/>
          <w:color w:val="0f1115"/>
          <w:sz w:val="24"/>
          <w:szCs w:val="24"/>
          <w:rtl w:val="0"/>
        </w:rPr>
        <w:t xml:space="preserve"> </w:t>
      </w:r>
    </w:p>
    <w:p w:rsidR="00000000" w:rsidDel="00000000" w:rsidP="00000000" w:rsidRDefault="00000000" w:rsidRPr="00000000" w14:paraId="0000001B">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Для покупателя это означает выбор между готовой средой с историей и характером и новой — спроектированной с нуля. Оба варианта имеют свои преимущества, и правильный выбор зависит от личных предпочтений. </w:t>
        <w:br w:type="textWrapping"/>
      </w:r>
    </w:p>
    <w:p w:rsidR="00000000" w:rsidDel="00000000" w:rsidP="00000000" w:rsidRDefault="00000000" w:rsidRPr="00000000" w14:paraId="0000001C">
      <w:pPr>
        <w:pStyle w:val="Heading2"/>
        <w:keepNext w:val="0"/>
        <w:keepLines w:val="0"/>
        <w:shd w:fill="ffffff" w:val="clear"/>
        <w:spacing w:after="240" w:before="480" w:line="349.09090909090907" w:lineRule="auto"/>
        <w:jc w:val="both"/>
        <w:rPr>
          <w:rFonts w:ascii="Times New Roman" w:cs="Times New Roman" w:eastAsia="Times New Roman" w:hAnsi="Times New Roman"/>
          <w:b w:val="1"/>
          <w:bCs w:val="1"/>
          <w:color w:val="0f1115"/>
          <w:sz w:val="33"/>
          <w:szCs w:val="33"/>
        </w:rPr>
      </w:pPr>
      <w:bookmarkStart w:colFirst="0" w:colLast="0" w:name="_yp2xda9qntev" w:id="5"/>
      <w:bookmarkEnd w:id="5"/>
      <w:r w:rsidDel="00000000" w:rsidR="00000000" w:rsidRPr="00000000">
        <w:rPr>
          <w:rFonts w:ascii="Times New Roman" w:cs="Times New Roman" w:eastAsia="Times New Roman" w:hAnsi="Times New Roman"/>
          <w:b w:val="1"/>
          <w:bCs w:val="1"/>
          <w:color w:val="0f1115"/>
          <w:sz w:val="28"/>
          <w:szCs w:val="28"/>
          <w:rtl w:val="0"/>
        </w:rPr>
        <w:t xml:space="preserve">Как сделать правильный выбор</w:t>
      </w:r>
      <w:r w:rsidDel="00000000" w:rsidR="00000000" w:rsidRPr="00000000">
        <w:rPr>
          <w:rtl w:val="0"/>
        </w:rPr>
      </w:r>
    </w:p>
    <w:p w:rsidR="00000000" w:rsidDel="00000000" w:rsidP="00000000" w:rsidRDefault="00000000" w:rsidRPr="00000000" w14:paraId="0000001D">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В «Хайтэк Недвижимость» мы рекомендуем клиентам делюкс-сегмента ответить себе на несколько вопросов, прежде чем принимать решение.</w:t>
      </w:r>
    </w:p>
    <w:p w:rsidR="00000000" w:rsidDel="00000000" w:rsidP="00000000" w:rsidRDefault="00000000" w:rsidRPr="00000000" w14:paraId="0000001E">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Насколько для вас важна приватность? Если вы цените возможность выйти из квартиры, не встречая никого постороннего, если для вас важен контроль над окружением — клубный дом, очевидно, предпочтительнее.</w:t>
      </w:r>
    </w:p>
    <w:p w:rsidR="00000000" w:rsidDel="00000000" w:rsidP="00000000" w:rsidRDefault="00000000" w:rsidRPr="00000000" w14:paraId="0000001F">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Как вы проводите свободное время? Если активно пользуетесь фитнесом, спа, ресторанами — крупный комплекс с развитой инфраструктурой может быть удобнее. Если предпочитаете выезжать в город, а дом воспринимаете как место отдыха — клубный формат даст больше спокойствия.</w:t>
      </w:r>
    </w:p>
    <w:p w:rsidR="00000000" w:rsidDel="00000000" w:rsidP="00000000" w:rsidRDefault="00000000" w:rsidRPr="00000000" w14:paraId="00000020">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Готовы ли вы платить за приватность? Разница в цене и эксплуатационных расходах существенна. Это осознанное решение, а не спонтанная покупка.</w:t>
      </w:r>
    </w:p>
    <w:p w:rsidR="00000000" w:rsidDel="00000000" w:rsidP="00000000" w:rsidRDefault="00000000" w:rsidRPr="00000000" w14:paraId="00000021">
      <w:pPr>
        <w:shd w:fill="ffffff" w:val="clear"/>
        <w:spacing w:after="240" w:before="240" w:lineRule="auto"/>
        <w:jc w:val="both"/>
        <w:rPr>
          <w:rFonts w:ascii="Times New Roman" w:cs="Times New Roman" w:eastAsia="Times New Roman" w:hAnsi="Times New Roman"/>
          <w:b w:val="1"/>
          <w:bCs w:val="1"/>
          <w:color w:val="0f1115"/>
          <w:sz w:val="33"/>
          <w:szCs w:val="33"/>
        </w:rPr>
      </w:pPr>
      <w:r w:rsidDel="00000000" w:rsidR="00000000" w:rsidRPr="00000000">
        <w:rPr>
          <w:rFonts w:ascii="Times New Roman" w:cs="Times New Roman" w:eastAsia="Times New Roman" w:hAnsi="Times New Roman"/>
          <w:color w:val="0f1115"/>
          <w:sz w:val="24"/>
          <w:szCs w:val="24"/>
          <w:rtl w:val="0"/>
        </w:rPr>
        <w:t xml:space="preserve">Что для вас важнее — сообщество или уединение? Клубный дом предполагает определённый уровень социальной однородности. Большой комплекс даёт разнообразие, но в то же время меньше предсказуемости.</w:t>
      </w:r>
      <w:r w:rsidDel="00000000" w:rsidR="00000000" w:rsidRPr="00000000">
        <w:rPr>
          <w:rtl w:val="0"/>
        </w:rPr>
      </w:r>
    </w:p>
    <w:p w:rsidR="00000000" w:rsidDel="00000000" w:rsidP="00000000" w:rsidRDefault="00000000" w:rsidRPr="00000000" w14:paraId="00000022">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Рынок премиальной недвижимости сегодня предлагает оба формата, и каждый из них закрывает свою группу потребностей. Крупный делюкс-комплекс — это выбор тех, кто ценит масштаб, разнообразие и динамику. Клубный дом предпочитают те, для кого приватность, тишина и предсказуемое окружение стали не просто желательными, а обязательными условиями комфортной жизни.</w:t>
      </w:r>
    </w:p>
    <w:p w:rsidR="00000000" w:rsidDel="00000000" w:rsidP="00000000" w:rsidRDefault="00000000" w:rsidRPr="00000000" w14:paraId="00000023">
      <w:pPr>
        <w:shd w:fill="ffffff" w:val="clear"/>
        <w:spacing w:after="240" w:before="240" w:lineRule="auto"/>
        <w:jc w:val="both"/>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Камерность теперь не просто «маленькое количество квартир». Это самостоятельная ценность, за которую покупатель делюкс-сегмента готов платить — и платить существенно. Понимание этой разницы позволяет сделать выбор осознанно, без сожалений и разочарований.</w:t>
      </w:r>
    </w:p>
    <w:p w:rsidR="00000000" w:rsidDel="00000000" w:rsidP="00000000" w:rsidRDefault="00000000" w:rsidRPr="00000000" w14:paraId="00000024">
      <w:pPr>
        <w:shd w:fill="ffffff" w:val="clear"/>
        <w:spacing w:after="240" w:before="240" w:lineRule="auto"/>
        <w:jc w:val="both"/>
        <w:rPr/>
      </w:pPr>
      <w:r w:rsidDel="00000000" w:rsidR="00000000" w:rsidRPr="00000000">
        <w:rPr>
          <w:rFonts w:ascii="Times New Roman" w:cs="Times New Roman" w:eastAsia="Times New Roman" w:hAnsi="Times New Roman"/>
          <w:color w:val="0f1115"/>
          <w:sz w:val="24"/>
          <w:szCs w:val="24"/>
          <w:rtl w:val="0"/>
        </w:rPr>
        <w:t xml:space="preserve">В «Хайтэк </w:t>
      </w:r>
      <w:r w:rsidDel="00000000" w:rsidR="00000000" w:rsidRPr="00000000">
        <w:rPr>
          <w:rFonts w:ascii="Roboto" w:cs="Roboto" w:eastAsia="Roboto" w:hAnsi="Roboto"/>
          <w:color w:val="444746"/>
          <w:sz w:val="21"/>
          <w:szCs w:val="21"/>
          <w:rtl w:val="0"/>
        </w:rPr>
        <w:t xml:space="preserve"> </w:t>
      </w:r>
      <w:r w:rsidDel="00000000" w:rsidR="00000000" w:rsidRPr="00000000">
        <w:rPr>
          <w:rFonts w:ascii="Times New Roman" w:cs="Times New Roman" w:eastAsia="Times New Roman" w:hAnsi="Times New Roman"/>
          <w:color w:val="0f1115"/>
          <w:sz w:val="24"/>
          <w:szCs w:val="24"/>
          <w:rtl w:val="0"/>
        </w:rPr>
        <w:t xml:space="preserve">Девелопмент» мы помогаем клиентам найти именно тот формат, который соответствует их образу жизни и ценностям, потому что правильный дом — это не просто квадратные метры, а среда, где хочется жить.</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